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22" w:rsidRDefault="002D3F22">
      <w:pPr>
        <w:pStyle w:val="Nzev"/>
        <w:rPr>
          <w:b/>
          <w:sz w:val="28"/>
          <w:szCs w:val="28"/>
        </w:rPr>
      </w:pPr>
    </w:p>
    <w:p w:rsidR="002D3F22" w:rsidRDefault="002D3F22">
      <w:pPr>
        <w:pStyle w:val="Nzev"/>
        <w:rPr>
          <w:rFonts w:cs="Arial"/>
          <w:b/>
          <w:sz w:val="20"/>
          <w:szCs w:val="48"/>
        </w:rPr>
      </w:pPr>
      <w:r>
        <w:rPr>
          <w:rFonts w:cs="Arial"/>
          <w:b/>
          <w:sz w:val="60"/>
          <w:szCs w:val="48"/>
        </w:rPr>
        <w:t xml:space="preserve">Nabídka občanům </w:t>
      </w:r>
    </w:p>
    <w:p w:rsidR="002D3F22" w:rsidRDefault="002D3F22">
      <w:pPr>
        <w:pStyle w:val="Nzev"/>
        <w:rPr>
          <w:rFonts w:cs="Arial"/>
          <w:b/>
          <w:sz w:val="20"/>
          <w:szCs w:val="48"/>
        </w:rPr>
      </w:pPr>
    </w:p>
    <w:p w:rsidR="002D3F22" w:rsidRDefault="002D3F22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60"/>
          <w:szCs w:val="48"/>
        </w:rPr>
        <w:t xml:space="preserve">  na sběr nebezpečných odpadů</w:t>
      </w:r>
    </w:p>
    <w:p w:rsidR="002D3F22" w:rsidRDefault="002D3F22">
      <w:pPr>
        <w:pStyle w:val="Zkladntext"/>
        <w:rPr>
          <w:rFonts w:ascii="Arial" w:hAnsi="Arial" w:cs="Arial"/>
        </w:rPr>
      </w:pPr>
    </w:p>
    <w:p w:rsidR="002D3F22" w:rsidRDefault="002D3F22">
      <w:pPr>
        <w:pStyle w:val="Zkladntex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obecní úřad ve spolupráci se</w:t>
      </w:r>
      <w:r w:rsidR="00687FC2">
        <w:rPr>
          <w:rFonts w:ascii="Arial" w:hAnsi="Arial" w:cs="Arial"/>
          <w:sz w:val="28"/>
          <w:szCs w:val="28"/>
        </w:rPr>
        <w:t xml:space="preserve"> Svazkem obcí okresu Plzeň – </w:t>
      </w:r>
      <w:proofErr w:type="gramStart"/>
      <w:r w:rsidR="00687FC2">
        <w:rPr>
          <w:rFonts w:ascii="Arial" w:hAnsi="Arial" w:cs="Arial"/>
          <w:sz w:val="28"/>
          <w:szCs w:val="28"/>
        </w:rPr>
        <w:t xml:space="preserve">jih a </w:t>
      </w:r>
      <w:r>
        <w:rPr>
          <w:rFonts w:ascii="Arial" w:hAnsi="Arial" w:cs="Arial"/>
          <w:sz w:val="28"/>
          <w:szCs w:val="28"/>
        </w:rPr>
        <w:t xml:space="preserve"> společností</w:t>
      </w:r>
      <w:proofErr w:type="gramEnd"/>
      <w:r>
        <w:rPr>
          <w:rFonts w:ascii="Arial" w:hAnsi="Arial" w:cs="Arial"/>
          <w:sz w:val="28"/>
          <w:szCs w:val="28"/>
        </w:rPr>
        <w:t xml:space="preserve"> Západočeské komunální služby </w:t>
      </w:r>
      <w:r w:rsidR="00687FC2">
        <w:rPr>
          <w:rFonts w:ascii="Arial" w:hAnsi="Arial" w:cs="Arial"/>
          <w:sz w:val="28"/>
          <w:szCs w:val="28"/>
        </w:rPr>
        <w:t xml:space="preserve">a.s. pořádají sběr nebezpečných </w:t>
      </w:r>
      <w:r>
        <w:rPr>
          <w:rFonts w:ascii="Arial" w:hAnsi="Arial" w:cs="Arial"/>
          <w:sz w:val="28"/>
          <w:szCs w:val="28"/>
        </w:rPr>
        <w:t xml:space="preserve">odpadů z komunální sféry. </w:t>
      </w:r>
    </w:p>
    <w:p w:rsidR="002D3F22" w:rsidRDefault="002D3F22">
      <w:pPr>
        <w:jc w:val="both"/>
        <w:rPr>
          <w:rFonts w:ascii="Arial" w:hAnsi="Arial" w:cs="Arial"/>
          <w:b/>
          <w:bCs/>
          <w:sz w:val="28"/>
        </w:rPr>
        <w:sectPr w:rsidR="002D3F22">
          <w:headerReference w:type="default" r:id="rId7"/>
          <w:footerReference w:type="even" r:id="rId8"/>
          <w:footerReference w:type="default" r:id="rId9"/>
          <w:headerReference w:type="first" r:id="rId10"/>
          <w:pgSz w:w="11907" w:h="16840" w:code="9"/>
          <w:pgMar w:top="1134" w:right="1134" w:bottom="1134" w:left="1134" w:header="708" w:footer="708" w:gutter="0"/>
          <w:pgNumType w:start="1"/>
          <w:cols w:space="708"/>
          <w:noEndnote/>
        </w:sect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2D3F22" w:rsidRPr="00847E93" w:rsidRDefault="00847E93" w:rsidP="00847E93">
      <w:pPr>
        <w:rPr>
          <w:rFonts w:ascii="Arial" w:hAnsi="Arial"/>
          <w:b/>
          <w:color w:val="FF0000"/>
          <w:sz w:val="56"/>
          <w:szCs w:val="56"/>
          <w:u w:val="single"/>
        </w:rPr>
        <w:sectPr w:rsidR="002D3F22" w:rsidRPr="00847E93">
          <w:type w:val="continuous"/>
          <w:pgSz w:w="11907" w:h="16840" w:code="9"/>
          <w:pgMar w:top="1134" w:right="708" w:bottom="1134" w:left="1134" w:header="708" w:footer="708" w:gutter="0"/>
          <w:pgNumType w:start="1"/>
          <w:cols w:space="708" w:equalWidth="0">
            <w:col w:w="10065" w:space="353"/>
          </w:cols>
          <w:noEndnote/>
        </w:sectPr>
      </w:pPr>
      <w:r w:rsidRPr="00847E93">
        <w:rPr>
          <w:rFonts w:ascii="Arial" w:hAnsi="Arial"/>
          <w:b/>
          <w:color w:val="FF0000"/>
          <w:spacing w:val="20"/>
          <w:sz w:val="56"/>
          <w:szCs w:val="56"/>
          <w:u w:val="single"/>
        </w:rPr>
        <w:lastRenderedPageBreak/>
        <w:t xml:space="preserve">                </w:t>
      </w:r>
      <w:r w:rsidR="002E7BAD">
        <w:rPr>
          <w:rFonts w:ascii="Arial" w:hAnsi="Arial"/>
          <w:b/>
          <w:color w:val="FF0000"/>
          <w:spacing w:val="20"/>
          <w:sz w:val="56"/>
          <w:szCs w:val="56"/>
          <w:u w:val="single"/>
        </w:rPr>
        <w:t xml:space="preserve">  T O J I C E</w:t>
      </w:r>
      <w:r w:rsidRPr="00847E93">
        <w:rPr>
          <w:rFonts w:ascii="Arial" w:hAnsi="Arial"/>
          <w:b/>
          <w:color w:val="FF0000"/>
          <w:spacing w:val="20"/>
          <w:sz w:val="56"/>
          <w:szCs w:val="56"/>
          <w:u w:val="single"/>
        </w:rPr>
        <w:t>________</w:t>
      </w:r>
    </w:p>
    <w:p w:rsidR="009C32B0" w:rsidRDefault="009C32B0" w:rsidP="009C40C1">
      <w:pPr>
        <w:pStyle w:val="Zkladntext"/>
        <w:rPr>
          <w:rFonts w:ascii="Arial" w:hAnsi="Arial" w:cs="Arial"/>
          <w:sz w:val="32"/>
        </w:rPr>
      </w:pPr>
    </w:p>
    <w:p w:rsidR="002D3F22" w:rsidRDefault="002D3F22">
      <w:pPr>
        <w:jc w:val="center"/>
        <w:rPr>
          <w:rFonts w:ascii="Arial" w:hAnsi="Arial" w:cs="Arial"/>
          <w:b/>
          <w:sz w:val="40"/>
          <w:szCs w:val="36"/>
        </w:rPr>
      </w:pPr>
      <w:r>
        <w:rPr>
          <w:rFonts w:ascii="Arial" w:hAnsi="Arial" w:cs="Arial"/>
          <w:b/>
          <w:sz w:val="40"/>
          <w:szCs w:val="36"/>
        </w:rPr>
        <w:t xml:space="preserve">Přijímány budou následující druhy </w:t>
      </w:r>
      <w:proofErr w:type="gramStart"/>
      <w:r>
        <w:rPr>
          <w:rFonts w:ascii="Arial" w:hAnsi="Arial" w:cs="Arial"/>
          <w:b/>
          <w:sz w:val="40"/>
          <w:szCs w:val="36"/>
        </w:rPr>
        <w:t>odpadů :</w:t>
      </w:r>
      <w:proofErr w:type="gramEnd"/>
    </w:p>
    <w:p w:rsidR="002D3F22" w:rsidRDefault="002D3F22">
      <w:pPr>
        <w:jc w:val="center"/>
        <w:rPr>
          <w:rFonts w:ascii="Arial" w:hAnsi="Arial" w:cs="Arial"/>
          <w:b/>
          <w:sz w:val="32"/>
          <w:szCs w:val="32"/>
        </w:rPr>
      </w:pPr>
    </w:p>
    <w:p w:rsidR="002D3F22" w:rsidRDefault="002D3F22">
      <w:pPr>
        <w:numPr>
          <w:ilvl w:val="0"/>
          <w:numId w:val="1"/>
        </w:numPr>
        <w:jc w:val="both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 xml:space="preserve">Léky </w:t>
      </w:r>
      <w:r>
        <w:rPr>
          <w:rFonts w:ascii="Arial" w:hAnsi="Arial" w:cs="Arial"/>
          <w:sz w:val="30"/>
        </w:rPr>
        <w:t>všeho druhu včetně mastí a roztoků</w:t>
      </w:r>
    </w:p>
    <w:p w:rsidR="002D3F22" w:rsidRDefault="002D3F22">
      <w:pPr>
        <w:numPr>
          <w:ilvl w:val="0"/>
          <w:numId w:val="1"/>
        </w:numPr>
        <w:jc w:val="both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Zbytky starých barev</w:t>
      </w:r>
      <w:r>
        <w:rPr>
          <w:rFonts w:ascii="Arial" w:hAnsi="Arial" w:cs="Arial"/>
          <w:sz w:val="30"/>
        </w:rPr>
        <w:t>, znečištěné plasty a plechovky od barev</w:t>
      </w:r>
    </w:p>
    <w:p w:rsidR="002D3F22" w:rsidRDefault="002D3F22">
      <w:pPr>
        <w:numPr>
          <w:ilvl w:val="0"/>
          <w:numId w:val="1"/>
        </w:numPr>
        <w:jc w:val="both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Zářivky, výbojky, televizory, monitory, rádia, pračky</w:t>
      </w:r>
    </w:p>
    <w:p w:rsidR="002D3F22" w:rsidRDefault="002D3F22">
      <w:pPr>
        <w:numPr>
          <w:ilvl w:val="0"/>
          <w:numId w:val="1"/>
        </w:numPr>
        <w:jc w:val="both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Lednice, sporáky, bojlery</w:t>
      </w:r>
    </w:p>
    <w:p w:rsidR="002D3F22" w:rsidRDefault="002D3F22">
      <w:pPr>
        <w:numPr>
          <w:ilvl w:val="0"/>
          <w:numId w:val="1"/>
        </w:numPr>
        <w:jc w:val="both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Všechny druhy baterií</w:t>
      </w:r>
      <w:r>
        <w:rPr>
          <w:rFonts w:ascii="Arial" w:hAnsi="Arial" w:cs="Arial"/>
          <w:sz w:val="30"/>
        </w:rPr>
        <w:t>, akumulátorů a autobaterií včetně náplní</w:t>
      </w:r>
    </w:p>
    <w:p w:rsidR="002D3F22" w:rsidRDefault="002D3F22">
      <w:pPr>
        <w:numPr>
          <w:ilvl w:val="0"/>
          <w:numId w:val="1"/>
        </w:numPr>
        <w:jc w:val="both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 xml:space="preserve">Upotřebené motorové oleje </w:t>
      </w:r>
      <w:r>
        <w:rPr>
          <w:rFonts w:ascii="Arial" w:hAnsi="Arial" w:cs="Arial"/>
          <w:sz w:val="30"/>
        </w:rPr>
        <w:t>v uzavřených nádobách</w:t>
      </w:r>
    </w:p>
    <w:p w:rsidR="002D3F22" w:rsidRDefault="002D3F22">
      <w:pPr>
        <w:numPr>
          <w:ilvl w:val="0"/>
          <w:numId w:val="1"/>
        </w:numPr>
        <w:jc w:val="both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Brzdové a nemrznoucí kapaliny</w:t>
      </w:r>
    </w:p>
    <w:p w:rsidR="002D3F22" w:rsidRDefault="002D3F22">
      <w:pPr>
        <w:numPr>
          <w:ilvl w:val="0"/>
          <w:numId w:val="1"/>
        </w:numPr>
        <w:jc w:val="both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Zásady, kyseliny, rozpouštědla, chemikálie</w:t>
      </w:r>
    </w:p>
    <w:p w:rsidR="009C40C1" w:rsidRPr="009C40C1" w:rsidRDefault="002D3F22" w:rsidP="009C40C1">
      <w:pPr>
        <w:numPr>
          <w:ilvl w:val="0"/>
          <w:numId w:val="1"/>
        </w:numPr>
        <w:jc w:val="both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 xml:space="preserve">Pneumatiky </w:t>
      </w:r>
      <w:r>
        <w:rPr>
          <w:rFonts w:ascii="Arial" w:hAnsi="Arial" w:cs="Arial"/>
          <w:bCs/>
          <w:sz w:val="30"/>
        </w:rPr>
        <w:t>– osobní</w:t>
      </w:r>
      <w:r w:rsidR="00CD45D6">
        <w:rPr>
          <w:rFonts w:ascii="Arial" w:hAnsi="Arial" w:cs="Arial"/>
          <w:bCs/>
          <w:sz w:val="30"/>
        </w:rPr>
        <w:t xml:space="preserve"> bez disků</w:t>
      </w:r>
    </w:p>
    <w:p w:rsidR="009C40C1" w:rsidRDefault="009C40C1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9C40C1" w:rsidRPr="00847E93" w:rsidRDefault="009C40C1">
      <w:pPr>
        <w:jc w:val="center"/>
        <w:rPr>
          <w:rFonts w:ascii="Arial" w:hAnsi="Arial" w:cs="Arial"/>
          <w:b/>
          <w:bCs/>
          <w:color w:val="FF0000"/>
          <w:sz w:val="44"/>
          <w:szCs w:val="44"/>
          <w:u w:val="single"/>
        </w:rPr>
      </w:pPr>
      <w:r w:rsidRPr="00847E93">
        <w:rPr>
          <w:rFonts w:ascii="Arial" w:hAnsi="Arial" w:cs="Arial"/>
          <w:b/>
          <w:bCs/>
          <w:color w:val="FF0000"/>
          <w:sz w:val="44"/>
          <w:szCs w:val="44"/>
          <w:u w:val="single"/>
        </w:rPr>
        <w:t xml:space="preserve">Vyjmenovaný </w:t>
      </w:r>
      <w:proofErr w:type="gramStart"/>
      <w:r w:rsidRPr="00847E93">
        <w:rPr>
          <w:rFonts w:ascii="Arial" w:hAnsi="Arial" w:cs="Arial"/>
          <w:b/>
          <w:bCs/>
          <w:color w:val="FF0000"/>
          <w:sz w:val="44"/>
          <w:szCs w:val="44"/>
          <w:u w:val="single"/>
        </w:rPr>
        <w:t>odpad  ukládejte</w:t>
      </w:r>
      <w:proofErr w:type="gramEnd"/>
      <w:r w:rsidRPr="00847E93">
        <w:rPr>
          <w:rFonts w:ascii="Arial" w:hAnsi="Arial" w:cs="Arial"/>
          <w:b/>
          <w:bCs/>
          <w:color w:val="FF0000"/>
          <w:sz w:val="44"/>
          <w:szCs w:val="44"/>
          <w:u w:val="single"/>
        </w:rPr>
        <w:t xml:space="preserve"> </w:t>
      </w:r>
    </w:p>
    <w:p w:rsidR="009C40C1" w:rsidRPr="00847E93" w:rsidRDefault="009C40C1">
      <w:pPr>
        <w:jc w:val="center"/>
        <w:rPr>
          <w:rFonts w:ascii="Arial" w:hAnsi="Arial" w:cs="Arial"/>
          <w:b/>
          <w:bCs/>
          <w:color w:val="FF0000"/>
          <w:sz w:val="44"/>
          <w:szCs w:val="44"/>
          <w:u w:val="single"/>
        </w:rPr>
      </w:pPr>
    </w:p>
    <w:p w:rsidR="009C40C1" w:rsidRPr="009C32B0" w:rsidRDefault="009C32B0">
      <w:pPr>
        <w:jc w:val="center"/>
        <w:rPr>
          <w:rFonts w:ascii="Arial" w:hAnsi="Arial" w:cs="Arial"/>
          <w:b/>
          <w:bCs/>
          <w:color w:val="FF0000"/>
          <w:sz w:val="52"/>
          <w:szCs w:val="52"/>
          <w:u w:val="single"/>
        </w:rPr>
      </w:pPr>
      <w:r w:rsidRPr="009C32B0">
        <w:rPr>
          <w:rFonts w:ascii="Arial" w:hAnsi="Arial" w:cs="Arial"/>
          <w:b/>
          <w:bCs/>
          <w:color w:val="FF0000"/>
          <w:sz w:val="52"/>
          <w:szCs w:val="52"/>
          <w:u w:val="single"/>
        </w:rPr>
        <w:t xml:space="preserve">od pátku 4. 10. do </w:t>
      </w:r>
      <w:proofErr w:type="gramStart"/>
      <w:r w:rsidRPr="009C32B0">
        <w:rPr>
          <w:rFonts w:ascii="Arial" w:hAnsi="Arial" w:cs="Arial"/>
          <w:b/>
          <w:bCs/>
          <w:color w:val="FF0000"/>
          <w:sz w:val="52"/>
          <w:szCs w:val="52"/>
          <w:u w:val="single"/>
        </w:rPr>
        <w:t>neděle  6</w:t>
      </w:r>
      <w:r w:rsidR="009C40C1" w:rsidRPr="009C32B0">
        <w:rPr>
          <w:rFonts w:ascii="Arial" w:hAnsi="Arial" w:cs="Arial"/>
          <w:b/>
          <w:bCs/>
          <w:color w:val="FF0000"/>
          <w:sz w:val="52"/>
          <w:szCs w:val="52"/>
          <w:u w:val="single"/>
        </w:rPr>
        <w:t>. 10</w:t>
      </w:r>
      <w:proofErr w:type="gramEnd"/>
      <w:r w:rsidR="009C40C1" w:rsidRPr="009C32B0">
        <w:rPr>
          <w:rFonts w:ascii="Arial" w:hAnsi="Arial" w:cs="Arial"/>
          <w:b/>
          <w:bCs/>
          <w:color w:val="FF0000"/>
          <w:sz w:val="52"/>
          <w:szCs w:val="52"/>
          <w:u w:val="single"/>
        </w:rPr>
        <w:t>. 201</w:t>
      </w:r>
      <w:r w:rsidRPr="009C32B0">
        <w:rPr>
          <w:rFonts w:ascii="Arial" w:hAnsi="Arial" w:cs="Arial"/>
          <w:b/>
          <w:bCs/>
          <w:color w:val="FF0000"/>
          <w:sz w:val="52"/>
          <w:szCs w:val="52"/>
          <w:u w:val="single"/>
        </w:rPr>
        <w:t>3</w:t>
      </w:r>
    </w:p>
    <w:p w:rsidR="009C40C1" w:rsidRPr="00847E93" w:rsidRDefault="009C40C1">
      <w:pPr>
        <w:jc w:val="center"/>
        <w:rPr>
          <w:rFonts w:ascii="Arial" w:hAnsi="Arial" w:cs="Arial"/>
          <w:b/>
          <w:bCs/>
          <w:color w:val="FF0000"/>
          <w:sz w:val="44"/>
          <w:szCs w:val="44"/>
          <w:u w:val="single"/>
        </w:rPr>
      </w:pPr>
    </w:p>
    <w:p w:rsidR="009C40C1" w:rsidRDefault="002E7BAD" w:rsidP="009C40C1">
      <w:pPr>
        <w:jc w:val="center"/>
        <w:rPr>
          <w:rFonts w:ascii="Arial" w:hAnsi="Arial" w:cs="Arial"/>
          <w:b/>
          <w:bCs/>
          <w:color w:val="FF0000"/>
          <w:sz w:val="44"/>
          <w:szCs w:val="44"/>
          <w:u w:val="single"/>
        </w:rPr>
      </w:pPr>
      <w:r>
        <w:rPr>
          <w:rFonts w:ascii="Arial" w:hAnsi="Arial" w:cs="Arial"/>
          <w:b/>
          <w:bCs/>
          <w:color w:val="FF0000"/>
          <w:sz w:val="44"/>
          <w:szCs w:val="44"/>
          <w:u w:val="single"/>
        </w:rPr>
        <w:t xml:space="preserve"> před budovu prodejny </w:t>
      </w:r>
      <w:proofErr w:type="gramStart"/>
      <w:r>
        <w:rPr>
          <w:rFonts w:ascii="Arial" w:hAnsi="Arial" w:cs="Arial"/>
          <w:b/>
          <w:bCs/>
          <w:color w:val="FF0000"/>
          <w:sz w:val="44"/>
          <w:szCs w:val="44"/>
          <w:u w:val="single"/>
        </w:rPr>
        <w:t>č.p.</w:t>
      </w:r>
      <w:proofErr w:type="gramEnd"/>
      <w:r>
        <w:rPr>
          <w:rFonts w:ascii="Arial" w:hAnsi="Arial" w:cs="Arial"/>
          <w:b/>
          <w:bCs/>
          <w:color w:val="FF0000"/>
          <w:sz w:val="44"/>
          <w:szCs w:val="44"/>
          <w:u w:val="single"/>
        </w:rPr>
        <w:t xml:space="preserve"> 8</w:t>
      </w:r>
    </w:p>
    <w:p w:rsidR="009C40C1" w:rsidRDefault="009C40C1" w:rsidP="009C40C1">
      <w:pPr>
        <w:rPr>
          <w:rFonts w:ascii="Arial" w:hAnsi="Arial" w:cs="Arial"/>
          <w:b/>
          <w:bCs/>
          <w:sz w:val="32"/>
          <w:szCs w:val="28"/>
        </w:rPr>
      </w:pPr>
    </w:p>
    <w:p w:rsidR="009C40C1" w:rsidRPr="009C32B0" w:rsidRDefault="009C40C1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9C32B0">
        <w:rPr>
          <w:rFonts w:ascii="Arial" w:hAnsi="Arial" w:cs="Arial"/>
          <w:b/>
          <w:bCs/>
          <w:sz w:val="52"/>
          <w:szCs w:val="52"/>
          <w:u w:val="single"/>
        </w:rPr>
        <w:t xml:space="preserve">Neukládejte jiný objemný </w:t>
      </w:r>
      <w:proofErr w:type="gramStart"/>
      <w:r w:rsidRPr="009C32B0">
        <w:rPr>
          <w:rFonts w:ascii="Arial" w:hAnsi="Arial" w:cs="Arial"/>
          <w:b/>
          <w:bCs/>
          <w:sz w:val="52"/>
          <w:szCs w:val="52"/>
          <w:u w:val="single"/>
        </w:rPr>
        <w:t>odpad</w:t>
      </w:r>
      <w:r w:rsidRPr="009C32B0">
        <w:rPr>
          <w:rFonts w:ascii="Arial" w:hAnsi="Arial" w:cs="Arial"/>
          <w:b/>
          <w:bCs/>
          <w:sz w:val="52"/>
          <w:szCs w:val="52"/>
        </w:rPr>
        <w:t xml:space="preserve"> !!!</w:t>
      </w:r>
      <w:proofErr w:type="gramEnd"/>
    </w:p>
    <w:p w:rsidR="009C32B0" w:rsidRPr="009C32B0" w:rsidRDefault="009C32B0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2D3F22" w:rsidRDefault="002D3F2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32"/>
          <w:szCs w:val="28"/>
        </w:rPr>
        <w:t xml:space="preserve">Další informace poskytne váš </w:t>
      </w:r>
      <w:r w:rsidR="00D4270D">
        <w:rPr>
          <w:rFonts w:ascii="Arial" w:hAnsi="Arial" w:cs="Arial"/>
          <w:b/>
          <w:bCs/>
          <w:sz w:val="32"/>
          <w:szCs w:val="28"/>
        </w:rPr>
        <w:t>o</w:t>
      </w:r>
      <w:r>
        <w:rPr>
          <w:rFonts w:ascii="Arial" w:hAnsi="Arial" w:cs="Arial"/>
          <w:b/>
          <w:bCs/>
          <w:sz w:val="32"/>
          <w:szCs w:val="28"/>
        </w:rPr>
        <w:t>becní úřad nebo pracovníci ZKS a.s. na telefonním čísle 377 152 150.</w:t>
      </w:r>
    </w:p>
    <w:sectPr w:rsidR="002D3F22">
      <w:type w:val="continuous"/>
      <w:pgSz w:w="11907" w:h="16840" w:code="9"/>
      <w:pgMar w:top="1134" w:right="1134" w:bottom="1134" w:left="1134" w:header="708" w:footer="708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744" w:rsidRDefault="00185744">
      <w:r>
        <w:separator/>
      </w:r>
    </w:p>
  </w:endnote>
  <w:endnote w:type="continuationSeparator" w:id="0">
    <w:p w:rsidR="00185744" w:rsidRDefault="00185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88" w:rsidRDefault="0007088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26</w:t>
    </w:r>
    <w:r>
      <w:rPr>
        <w:rStyle w:val="slostrnky"/>
      </w:rPr>
      <w:fldChar w:fldCharType="end"/>
    </w:r>
  </w:p>
  <w:p w:rsidR="00070888" w:rsidRDefault="0007088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88" w:rsidRDefault="00070888">
    <w:pPr>
      <w:pStyle w:val="Zpat"/>
      <w:rPr>
        <w:snapToGrid w:val="0"/>
        <w:color w:val="000000"/>
        <w:sz w:val="24"/>
      </w:rPr>
    </w:pPr>
  </w:p>
  <w:p w:rsidR="00070888" w:rsidRDefault="00070888">
    <w:pPr>
      <w:pStyle w:val="Zpat"/>
      <w:jc w:val="center"/>
      <w:rPr>
        <w:sz w:val="14"/>
      </w:rPr>
    </w:pPr>
    <w:r>
      <w:rPr>
        <w:sz w:val="14"/>
      </w:rPr>
      <w:t>Západočeské komunální služby a.s. • Koterovská 522, 326 00 Plzeň</w:t>
    </w:r>
  </w:p>
  <w:p w:rsidR="00070888" w:rsidRDefault="00070888">
    <w:pPr>
      <w:pStyle w:val="Zpat"/>
      <w:jc w:val="center"/>
      <w:rPr>
        <w:sz w:val="14"/>
      </w:rPr>
    </w:pPr>
    <w:r>
      <w:rPr>
        <w:sz w:val="14"/>
      </w:rPr>
      <w:t>IČ: 252 17 348 • zapsaná u Krajského soudu v Plzni – oddíl B, vložka 679</w:t>
    </w:r>
  </w:p>
  <w:p w:rsidR="00070888" w:rsidRDefault="00070888">
    <w:pPr>
      <w:pStyle w:val="Zpat"/>
      <w:jc w:val="center"/>
    </w:pPr>
    <w:r>
      <w:rPr>
        <w:sz w:val="14"/>
      </w:rPr>
      <w:t>Tel.: 377 152 150, 377 983 588-9, Fax 377 983 590</w:t>
    </w:r>
  </w:p>
  <w:p w:rsidR="00070888" w:rsidRDefault="00070888">
    <w:pPr>
      <w:pStyle w:val="Zpat"/>
    </w:pPr>
    <w:r>
      <w:rPr>
        <w:vanish/>
      </w:rPr>
      <w:pgNum/>
    </w:r>
    <w:r>
      <w:rPr>
        <w:vanish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744" w:rsidRDefault="00185744">
      <w:r>
        <w:separator/>
      </w:r>
    </w:p>
  </w:footnote>
  <w:footnote w:type="continuationSeparator" w:id="0">
    <w:p w:rsidR="00185744" w:rsidRDefault="00185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88" w:rsidRDefault="00070888">
    <w:pPr>
      <w:pStyle w:val="Zhlav"/>
      <w:rPr>
        <w:sz w:val="40"/>
      </w:rPr>
    </w:pPr>
    <w:r>
      <w:tab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9.9pt;height:35.15pt" fillcolor="window">
          <v:imagedata r:id="rId1" o:title="ZKS-log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88" w:rsidRDefault="00070888">
    <w:pPr>
      <w:pStyle w:val="Zhlav"/>
      <w:jc w:val="center"/>
      <w:rPr>
        <w:rFonts w:ascii="Arial" w:hAnsi="Arial"/>
        <w:b/>
        <w:color w:val="000080"/>
        <w:sz w:val="44"/>
      </w:rPr>
    </w:pPr>
    <w:r>
      <w:rPr>
        <w:vanish/>
      </w:rPr>
      <w:pgNum/>
    </w:r>
    <w:r>
      <w:rPr>
        <w:rFonts w:ascii="Arial" w:hAnsi="Arial"/>
        <w:b/>
        <w:color w:val="000080"/>
        <w:sz w:val="44"/>
      </w:rPr>
      <w:t>Západočeské komunální služby a. s.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73F2"/>
    <w:multiLevelType w:val="singleLevel"/>
    <w:tmpl w:val="AF9208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89"/>
    <w:rsid w:val="00007EFA"/>
    <w:rsid w:val="00021DFB"/>
    <w:rsid w:val="000562D1"/>
    <w:rsid w:val="00070888"/>
    <w:rsid w:val="00152A6F"/>
    <w:rsid w:val="0016259F"/>
    <w:rsid w:val="00184789"/>
    <w:rsid w:val="00185744"/>
    <w:rsid w:val="001F50DB"/>
    <w:rsid w:val="002B2A71"/>
    <w:rsid w:val="002C37B4"/>
    <w:rsid w:val="002D3F22"/>
    <w:rsid w:val="002D73BD"/>
    <w:rsid w:val="002E7BAD"/>
    <w:rsid w:val="00341941"/>
    <w:rsid w:val="00347E7F"/>
    <w:rsid w:val="00486D99"/>
    <w:rsid w:val="004D664A"/>
    <w:rsid w:val="005417F2"/>
    <w:rsid w:val="00593C04"/>
    <w:rsid w:val="005A3322"/>
    <w:rsid w:val="0068561A"/>
    <w:rsid w:val="00687FC2"/>
    <w:rsid w:val="006B243E"/>
    <w:rsid w:val="006F5C6A"/>
    <w:rsid w:val="006F7844"/>
    <w:rsid w:val="00701F6B"/>
    <w:rsid w:val="00745E92"/>
    <w:rsid w:val="00770E53"/>
    <w:rsid w:val="00773CF6"/>
    <w:rsid w:val="00776D1E"/>
    <w:rsid w:val="00784678"/>
    <w:rsid w:val="007A2168"/>
    <w:rsid w:val="00805B2C"/>
    <w:rsid w:val="00847E93"/>
    <w:rsid w:val="009121CB"/>
    <w:rsid w:val="0097202D"/>
    <w:rsid w:val="009812AF"/>
    <w:rsid w:val="009B1159"/>
    <w:rsid w:val="009C32B0"/>
    <w:rsid w:val="009C40C1"/>
    <w:rsid w:val="009D75C7"/>
    <w:rsid w:val="009F7859"/>
    <w:rsid w:val="00A12E78"/>
    <w:rsid w:val="00A31751"/>
    <w:rsid w:val="00AE5A8F"/>
    <w:rsid w:val="00B332D4"/>
    <w:rsid w:val="00B65127"/>
    <w:rsid w:val="00B76ACF"/>
    <w:rsid w:val="00B82343"/>
    <w:rsid w:val="00BA05EA"/>
    <w:rsid w:val="00C5292A"/>
    <w:rsid w:val="00C853E5"/>
    <w:rsid w:val="00CB08C7"/>
    <w:rsid w:val="00CD45D6"/>
    <w:rsid w:val="00D4270D"/>
    <w:rsid w:val="00DA7123"/>
    <w:rsid w:val="00DB7064"/>
    <w:rsid w:val="00E26BEF"/>
    <w:rsid w:val="00EB2513"/>
    <w:rsid w:val="00F66C46"/>
    <w:rsid w:val="00F6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32"/>
      <w:u w:val="single"/>
    </w:rPr>
  </w:style>
  <w:style w:type="paragraph" w:styleId="Nadpis5">
    <w:name w:val="heading 5"/>
    <w:basedOn w:val="Normln"/>
    <w:next w:val="Normln"/>
    <w:qFormat/>
    <w:pPr>
      <w:keepNext/>
      <w:ind w:left="4248"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ind w:firstLine="142"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2" w:after="72"/>
    </w:pPr>
    <w:rPr>
      <w:b/>
      <w:i/>
      <w:snapToGrid w:val="0"/>
      <w:color w:val="000000"/>
      <w:sz w:val="24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firstLine="709"/>
      <w:jc w:val="both"/>
    </w:pPr>
    <w:rPr>
      <w:rFonts w:ascii="Arial" w:hAnsi="Arial"/>
    </w:rPr>
  </w:style>
  <w:style w:type="paragraph" w:styleId="Zkladntextodsazen2">
    <w:name w:val="Body Text Indent 2"/>
    <w:basedOn w:val="Normln"/>
    <w:pPr>
      <w:ind w:firstLine="709"/>
      <w:jc w:val="both"/>
    </w:pPr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both"/>
    </w:pPr>
    <w:rPr>
      <w:rFonts w:ascii="Arial" w:hAnsi="Arial"/>
      <w:sz w:val="22"/>
    </w:rPr>
  </w:style>
  <w:style w:type="paragraph" w:styleId="Zkladntextodsazen3">
    <w:name w:val="Body Text Indent 3"/>
    <w:basedOn w:val="Normln"/>
    <w:pPr>
      <w:ind w:left="708"/>
      <w:jc w:val="both"/>
    </w:pPr>
    <w:rPr>
      <w:sz w:val="24"/>
    </w:rPr>
  </w:style>
  <w:style w:type="paragraph" w:customStyle="1" w:styleId="Nadpissted">
    <w:name w:val="Nadpis střed"/>
    <w:pPr>
      <w:keepNext/>
      <w:keepLines/>
      <w:spacing w:before="144" w:after="72"/>
      <w:jc w:val="center"/>
    </w:pPr>
    <w:rPr>
      <w:rFonts w:ascii="Arial" w:hAnsi="Arial"/>
      <w:b/>
      <w:caps/>
      <w:snapToGrid w:val="0"/>
      <w:color w:val="000000"/>
      <w:sz w:val="40"/>
    </w:rPr>
  </w:style>
  <w:style w:type="paragraph" w:customStyle="1" w:styleId="Tunsted">
    <w:name w:val="Tučně střed"/>
    <w:pPr>
      <w:spacing w:before="56" w:after="56"/>
      <w:jc w:val="center"/>
    </w:pPr>
    <w:rPr>
      <w:rFonts w:ascii="Arial" w:hAnsi="Arial"/>
      <w:b/>
      <w:snapToGrid w:val="0"/>
      <w:color w:val="000000"/>
      <w:sz w:val="24"/>
    </w:rPr>
  </w:style>
  <w:style w:type="paragraph" w:customStyle="1" w:styleId="sted">
    <w:name w:val="střed"/>
    <w:pPr>
      <w:spacing w:before="56" w:after="56"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Znaka2">
    <w:name w:val="Značka 2"/>
    <w:pPr>
      <w:ind w:left="340"/>
      <w:jc w:val="both"/>
    </w:pPr>
    <w:rPr>
      <w:rFonts w:ascii="Arial" w:hAnsi="Arial"/>
      <w:snapToGrid w:val="0"/>
      <w:color w:val="000000"/>
      <w:sz w:val="24"/>
    </w:rPr>
  </w:style>
  <w:style w:type="paragraph" w:customStyle="1" w:styleId="dkatun">
    <w:name w:val="řádka tučně"/>
    <w:pPr>
      <w:jc w:val="both"/>
    </w:pPr>
    <w:rPr>
      <w:rFonts w:ascii="Arial" w:hAnsi="Arial"/>
      <w:b/>
      <w:snapToGrid w:val="0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sz w:val="24"/>
      <w:szCs w:val="24"/>
    </w:rPr>
  </w:style>
  <w:style w:type="paragraph" w:customStyle="1" w:styleId="S1">
    <w:name w:val="S1"/>
    <w:basedOn w:val="Normln"/>
    <w:pPr>
      <w:tabs>
        <w:tab w:val="left" w:pos="425"/>
      </w:tabs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sz w:val="32"/>
    </w:rPr>
  </w:style>
  <w:style w:type="paragraph" w:styleId="Textbubliny">
    <w:name w:val="Balloon Text"/>
    <w:basedOn w:val="Normln"/>
    <w:semiHidden/>
    <w:rsid w:val="00E26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 PJ 05</vt:lpstr>
    </vt:vector>
  </TitlesOfParts>
  <Company>INGEO s.r.o.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PJ 05</dc:title>
  <dc:subject/>
  <dc:creator>Monika Vlachová</dc:creator>
  <cp:keywords/>
  <cp:lastModifiedBy>Pc</cp:lastModifiedBy>
  <cp:revision>2</cp:revision>
  <cp:lastPrinted>2013-09-18T12:49:00Z</cp:lastPrinted>
  <dcterms:created xsi:type="dcterms:W3CDTF">2013-09-22T18:33:00Z</dcterms:created>
  <dcterms:modified xsi:type="dcterms:W3CDTF">2013-09-22T18:33:00Z</dcterms:modified>
</cp:coreProperties>
</file>